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207645</wp:posOffset>
                </wp:positionV>
                <wp:extent cx="5209540" cy="6527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南阳师范学院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成教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平台使用简版指南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45pt;margin-top:16.35pt;height:51.4pt;width:410.2pt;z-index:251659264;mso-width-relative:page;mso-height-relative:page;" filled="f" stroked="f" coordsize="21600,21600" o:gfxdata="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p9BUc2wAAAAkBAAAPAAAAAAAAAAEAIAAAACIAAABk&#10;cnMvZG93bnJldi54bWxQSwECFAAUAAAACACHTuJADUXx6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南阳师范学院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成教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平台使用简版指南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  <w:rPr>
          <w:rFonts w:hint="eastAsia" w:ascii="微软雅黑" w:hAnsi="微软雅黑" w:eastAsia="微软雅黑" w:cs="微软雅黑"/>
        </w:rPr>
      </w:pPr>
    </w:p>
    <w:p>
      <w:pPr>
        <w:ind w:firstLine="0" w:firstLineChars="0"/>
        <w:rPr>
          <w:rFonts w:hint="eastAsia" w:ascii="微软雅黑" w:hAnsi="微软雅黑" w:eastAsia="微软雅黑" w:cs="微软雅黑"/>
          <w:b/>
          <w:bCs/>
          <w:sz w:val="32"/>
          <w:szCs w:val="40"/>
        </w:rPr>
      </w:pPr>
    </w:p>
    <w:p>
      <w:pPr>
        <w:ind w:firstLine="0" w:firstLineChars="0"/>
        <w:rPr>
          <w:rFonts w:hint="eastAsia" w:ascii="微软雅黑" w:hAnsi="微软雅黑" w:eastAsia="微软雅黑" w:cs="微软雅黑"/>
          <w:sz w:val="22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D5D63"/>
          <w:sz w:val="32"/>
          <w:szCs w:val="40"/>
          <w:u w:val="single"/>
        </w:rPr>
        <w:t>电脑端</w:t>
      </w:r>
      <w:r>
        <w:rPr>
          <w:rFonts w:hint="eastAsia" w:ascii="微软雅黑" w:hAnsi="微软雅黑" w:eastAsia="微软雅黑" w:cs="微软雅黑"/>
          <w:b/>
          <w:bCs/>
          <w:szCs w:val="32"/>
        </w:rPr>
        <w:t>操作流程引导指南：</w:t>
      </w:r>
    </w:p>
    <w:p>
      <w:pPr>
        <w:spacing w:before="100" w:beforeAutospacing="1" w:after="100" w:afterAutospacing="1"/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学生登录电脑端平台及在线学习</w:t>
      </w:r>
    </w:p>
    <w:p>
      <w:pPr>
        <w:numPr>
          <w:ilvl w:val="0"/>
          <w:numId w:val="2"/>
        </w:num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访问学校学习平台，网址：</w:t>
      </w:r>
      <w:r>
        <w:rPr>
          <w:rFonts w:hint="eastAsia" w:ascii="微软雅黑" w:hAnsi="微软雅黑" w:eastAsia="微软雅黑" w:cs="微软雅黑"/>
          <w:color w:val="00B0F0"/>
          <w:sz w:val="24"/>
          <w:szCs w:val="24"/>
          <w:u w:val="single"/>
          <w:lang w:val="en-US" w:eastAsia="zh-CN"/>
        </w:rPr>
        <w:t>http://crjy.wencaischool.net/nysy/console</w:t>
      </w:r>
      <w:r>
        <w:rPr>
          <w:rFonts w:hint="eastAsia" w:ascii="微软雅黑" w:hAnsi="微软雅黑" w:eastAsia="微软雅黑" w:cs="微软雅黑"/>
        </w:rPr>
        <w:t>，输入</w:t>
      </w:r>
      <w:r>
        <w:rPr>
          <w:rFonts w:hint="eastAsia" w:ascii="微软雅黑" w:hAnsi="微软雅黑" w:eastAsia="微软雅黑" w:cs="微软雅黑"/>
          <w:lang w:eastAsia="zh-CN"/>
        </w:rPr>
        <w:t>用户名</w:t>
      </w:r>
      <w:r>
        <w:rPr>
          <w:rFonts w:hint="eastAsia" w:ascii="微软雅黑" w:hAnsi="微软雅黑" w:eastAsia="微软雅黑" w:cs="微软雅黑"/>
        </w:rPr>
        <w:t>【学生学号】及初始密码</w:t>
      </w:r>
      <w:r>
        <w:rPr>
          <w:rFonts w:hint="eastAsia" w:ascii="微软雅黑" w:hAnsi="微软雅黑" w:eastAsia="微软雅黑" w:cs="微软雅黑"/>
          <w:lang w:eastAsia="zh-CN"/>
        </w:rPr>
        <w:t>【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身份证后六位</w:t>
      </w:r>
      <w:r>
        <w:rPr>
          <w:rFonts w:hint="eastAsia" w:ascii="微软雅黑" w:hAnsi="微软雅黑" w:eastAsia="微软雅黑" w:cs="微软雅黑"/>
          <w:lang w:eastAsia="zh-CN"/>
        </w:rPr>
        <w:t>】。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165215" cy="320294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个人信息：在个人信息中，可以查看学生个人信息，核对本人基本信息，如有问题可申请信息更正、学籍异动。</w:t>
      </w:r>
    </w:p>
    <w:p>
      <w:pPr>
        <w:numPr>
          <w:ilvl w:val="0"/>
          <w:numId w:val="0"/>
        </w:numPr>
        <w:ind w:leftChars="20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835650" cy="2765425"/>
            <wp:effectExtent l="0" t="0" r="127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3.登录</w:t>
      </w:r>
      <w:r>
        <w:rPr>
          <w:rFonts w:hint="eastAsia" w:ascii="微软雅黑" w:hAnsi="微软雅黑" w:eastAsia="微软雅黑" w:cs="微软雅黑"/>
        </w:rPr>
        <w:t>后点击左侧菜单的“在线课程学习”；</w:t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843270" cy="13462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</w:t>
      </w:r>
      <w:r>
        <w:rPr>
          <w:rFonts w:hint="eastAsia" w:ascii="微软雅黑" w:hAnsi="微软雅黑" w:eastAsia="微软雅黑" w:cs="微软雅黑"/>
        </w:rPr>
        <w:t>选择课程，点击“开始学习”</w:t>
      </w:r>
    </w:p>
    <w:p>
      <w:pPr>
        <w:ind w:firstLine="480"/>
      </w:pPr>
    </w:p>
    <w:p>
      <w:pPr>
        <w:jc w:val="center"/>
      </w:pPr>
      <w:r>
        <w:drawing>
          <wp:inline distT="0" distB="0" distL="114300" distR="114300">
            <wp:extent cx="5638800" cy="1809750"/>
            <wp:effectExtent l="0" t="0" r="0" b="0"/>
            <wp:docPr id="3" name="图片 3" descr="C:\Users\罗\Desktop\宝鸡三和 高职21级\图片\在线课程.png在线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罗\Desktop\宝鸡三和 高职21级\图片\在线课程.png在线课程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554980" cy="1410970"/>
            <wp:effectExtent l="0" t="0" r="7620" b="17780"/>
            <wp:docPr id="4" name="图片 4" descr="C:\Users\罗\Desktop\宝鸡三和 高职21级\图片\在线课程学习.png在线课程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罗\Desktop\宝鸡三和 高职21级\图片\在线课程学习.png在线课程学习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rFonts w:hint="eastAsia"/>
        </w:rPr>
      </w:pPr>
    </w:p>
    <w:p>
      <w:pPr>
        <w:rPr>
          <w:rFonts w:hint="eastAsia" w:ascii="微软雅黑" w:hAnsi="微软雅黑" w:eastAsia="微软雅黑" w:cs="微软雅黑"/>
          <w:vanish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vanish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评分标准</w:t>
      </w:r>
      <w:r>
        <w:rPr>
          <w:rFonts w:hint="eastAsia" w:ascii="微软雅黑" w:hAnsi="微软雅黑" w:eastAsia="微软雅黑" w:cs="微软雅黑"/>
        </w:rPr>
        <w:tab/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</w:rPr>
        <w:t>课程视频：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分（例如：共10讲学习了1讲，按照比例已经学习了1/10*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得</w:t>
      </w:r>
      <w:r>
        <w:rPr>
          <w:rFonts w:hint="eastAsia" w:ascii="微软雅黑" w:hAnsi="微软雅黑" w:eastAsia="微软雅黑" w:cs="微软雅黑"/>
          <w:lang w:val="en-US" w:eastAsia="zh-CN"/>
        </w:rPr>
        <w:t>1.5</w:t>
      </w:r>
      <w:r>
        <w:rPr>
          <w:rFonts w:hint="eastAsia" w:ascii="微软雅黑" w:hAnsi="微软雅黑" w:eastAsia="微软雅黑" w:cs="微软雅黑"/>
        </w:rPr>
        <w:t>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</w:rPr>
        <w:t>讨论：</w:t>
      </w:r>
      <w:r>
        <w:rPr>
          <w:rFonts w:hint="eastAsia" w:ascii="微软雅黑" w:hAnsi="微软雅黑" w:eastAsia="微软雅黑" w:cs="微软雅黑"/>
        </w:rPr>
        <w:t>总分5分（发表主题5次可以得满分）。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</w:rPr>
        <w:t>完成作业和测试：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分（每门课程布置三次作业，共计</w:t>
      </w:r>
      <w:r>
        <w:rPr>
          <w:rFonts w:hint="eastAsia" w:ascii="微软雅黑" w:hAnsi="微软雅黑" w:eastAsia="微软雅黑" w:cs="微软雅黑"/>
          <w:lang w:val="en-US" w:eastAsia="zh-CN"/>
        </w:rPr>
        <w:t>15</w:t>
      </w:r>
      <w:r>
        <w:rPr>
          <w:rFonts w:hint="eastAsia" w:ascii="微软雅黑" w:hAnsi="微软雅黑" w:eastAsia="微软雅黑" w:cs="微软雅黑"/>
        </w:rPr>
        <w:t>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</w:rPr>
        <w:t>查看课程资料：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分（</w:t>
      </w:r>
      <w:r>
        <w:rPr>
          <w:rFonts w:hint="eastAsia" w:ascii="微软雅黑" w:hAnsi="微软雅黑" w:eastAsia="微软雅黑" w:cs="微软雅黑"/>
          <w:lang w:eastAsia="zh-CN"/>
        </w:rPr>
        <w:t>只支持手机查看课程资料，</w:t>
      </w:r>
      <w:r>
        <w:rPr>
          <w:rFonts w:hint="eastAsia" w:ascii="微软雅黑" w:hAnsi="微软雅黑" w:eastAsia="微软雅黑" w:cs="微软雅黑"/>
        </w:rPr>
        <w:t>翻阅</w:t>
      </w:r>
      <w:r>
        <w:rPr>
          <w:rFonts w:hint="eastAsia" w:ascii="微软雅黑" w:hAnsi="微软雅黑" w:eastAsia="微软雅黑" w:cs="微软雅黑"/>
          <w:lang w:eastAsia="zh-CN"/>
        </w:rPr>
        <w:t>即</w:t>
      </w:r>
      <w:r>
        <w:rPr>
          <w:rFonts w:hint="eastAsia" w:ascii="微软雅黑" w:hAnsi="微软雅黑" w:eastAsia="微软雅黑" w:cs="微软雅黑"/>
        </w:rPr>
        <w:t>可获得满分）。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b/>
          <w:bCs/>
        </w:rPr>
        <w:t>在线考试：</w:t>
      </w:r>
      <w:r>
        <w:rPr>
          <w:rFonts w:hint="eastAsia" w:ascii="微软雅黑" w:hAnsi="微软雅黑" w:eastAsia="微软雅黑" w:cs="微软雅黑"/>
        </w:rPr>
        <w:t>总分</w:t>
      </w:r>
      <w:r>
        <w:rPr>
          <w:rFonts w:hint="eastAsia" w:ascii="微软雅黑" w:hAnsi="微软雅黑" w:eastAsia="微软雅黑" w:cs="微软雅黑"/>
          <w:lang w:val="en-US" w:eastAsia="zh-CN"/>
        </w:rPr>
        <w:t>60</w:t>
      </w:r>
      <w:r>
        <w:rPr>
          <w:rFonts w:hint="eastAsia" w:ascii="微软雅黑" w:hAnsi="微软雅黑" w:eastAsia="微软雅黑" w:cs="微软雅黑"/>
        </w:rPr>
        <w:t>分（考试试卷分值为100分，按照比例得分，共计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0分）。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3"/>
        </w:numPr>
      </w:pPr>
      <w:r>
        <w:rPr>
          <w:rFonts w:hint="eastAsia" w:ascii="微软雅黑" w:hAnsi="微软雅黑" w:eastAsia="微软雅黑" w:cs="微软雅黑"/>
          <w:lang w:val="en-US" w:eastAsia="zh-CN"/>
        </w:rPr>
        <w:t>课件学习播放界面完成后，点击返回，刷新成绩，切记不要直接关闭窗口。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6242050" cy="2620645"/>
            <wp:effectExtent l="0" t="0" r="635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5512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点击实时计算按钮，即可刷新成绩。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060440" cy="2025015"/>
            <wp:effectExtent l="0" t="0" r="50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t="7655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课件学习完成后需要点击学期旁的刷新按钮，否则可能会出现进度不同步的现象。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833745" cy="1357630"/>
            <wp:effectExtent l="0" t="0" r="1460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t="1065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</w:rPr>
      </w:pPr>
    </w:p>
    <w:p>
      <w:pPr>
        <w:pStyle w:val="10"/>
        <w:numPr>
          <w:ilvl w:val="0"/>
          <w:numId w:val="1"/>
        </w:numPr>
        <w:ind w:firstLineChars="0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D5D63"/>
          <w:sz w:val="32"/>
          <w:szCs w:val="40"/>
          <w:u w:val="single"/>
        </w:rPr>
        <w:t>手机APP</w:t>
      </w:r>
      <w:r>
        <w:rPr>
          <w:rFonts w:hint="eastAsia" w:ascii="微软雅黑" w:hAnsi="微软雅黑" w:eastAsia="微软雅黑" w:cs="微软雅黑"/>
          <w:b/>
          <w:bCs/>
          <w:szCs w:val="32"/>
        </w:rPr>
        <w:t>操作流程引导指南：</w:t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下载安装APP</w:t>
      </w:r>
    </w:p>
    <w:p>
      <w:pPr>
        <w:ind w:firstLine="48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访问平台,点击“APP下载”，扫码安装，或手机商店搜索“</w:t>
      </w:r>
      <w:r>
        <w:rPr>
          <w:rFonts w:hint="eastAsia" w:ascii="微软雅黑" w:hAnsi="微软雅黑" w:eastAsia="微软雅黑" w:cs="微软雅黑"/>
          <w:lang w:eastAsia="zh-CN"/>
        </w:rPr>
        <w:t>柠檬</w:t>
      </w:r>
      <w:r>
        <w:rPr>
          <w:rFonts w:hint="eastAsia" w:ascii="微软雅黑" w:hAnsi="微软雅黑" w:eastAsia="微软雅黑" w:cs="微软雅黑"/>
        </w:rPr>
        <w:t>文才学堂”安装。</w:t>
      </w:r>
    </w:p>
    <w:p>
      <w:pPr>
        <w:tabs>
          <w:tab w:val="right" w:pos="8754"/>
        </w:tabs>
        <w:ind w:firstLine="48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295525" cy="2295525"/>
            <wp:effectExtent l="0" t="0" r="9525" b="952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登录使用APP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安装后打开APP，进入首页后点击右下角“我的”；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点击“我的设置”，选择省份为“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河南</w:t>
      </w:r>
      <w:r>
        <w:rPr>
          <w:rFonts w:hint="eastAsia" w:ascii="微软雅黑" w:hAnsi="微软雅黑" w:eastAsia="微软雅黑" w:cs="微软雅黑"/>
        </w:rPr>
        <w:t>”，返回后点击“</w:t>
      </w:r>
      <w:r>
        <w:rPr>
          <w:rFonts w:hint="eastAsia" w:ascii="微软雅黑" w:hAnsi="微软雅黑" w:eastAsia="微软雅黑" w:cs="微软雅黑"/>
          <w:color w:val="FF0000"/>
        </w:rPr>
        <w:t>登录</w:t>
      </w:r>
      <w:r>
        <w:rPr>
          <w:rFonts w:hint="eastAsia" w:ascii="微软雅黑" w:hAnsi="微软雅黑" w:eastAsia="微软雅黑" w:cs="微软雅黑"/>
        </w:rPr>
        <w:t>”；</w:t>
      </w:r>
    </w:p>
    <w:p>
      <w:pPr>
        <w:pStyle w:val="10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  <w:sectPr>
          <w:footerReference r:id="rId9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</w:rPr>
        <w:t>选择学校“</w:t>
      </w:r>
      <w:r>
        <w:rPr>
          <w:rFonts w:hint="eastAsia" w:ascii="微软雅黑" w:hAnsi="微软雅黑" w:eastAsia="微软雅黑" w:cs="微软雅黑"/>
          <w:b/>
          <w:color w:val="C55A11" w:themeColor="accent2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南阳师范学院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</w:rPr>
        <w:t>，并输入学号和密码，登录系统。</w:t>
      </w: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23390" cy="3566160"/>
            <wp:effectExtent l="0" t="0" r="10160" b="15240"/>
            <wp:docPr id="23" name="图片 23" descr="245bef82bc153b940c881abf02e2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5bef82bc153b940c881abf02e282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26565" cy="3573145"/>
            <wp:effectExtent l="0" t="0" r="6985" b="8255"/>
            <wp:docPr id="24" name="图片 24" descr="b9f0d40659326f0615e289b2de76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9f0d40659326f0615e289b2de76a5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19580" cy="3573780"/>
            <wp:effectExtent l="0" t="0" r="13970" b="7620"/>
            <wp:docPr id="25" name="图片 25" descr="b71045c54ab1a8b7ffa76a7ea20d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71045c54ab1a8b7ffa76a7ea20d8b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</w:pPr>
    </w:p>
    <w:p>
      <w:pPr>
        <w:ind w:firstLine="480"/>
        <w:jc w:val="left"/>
        <w:rPr>
          <w:rFonts w:hint="eastAsia" w:ascii="微软雅黑" w:hAnsi="微软雅黑" w:eastAsia="微软雅黑" w:cs="微软雅黑"/>
          <w:lang w:eastAsia="zh-CN"/>
        </w:rPr>
        <w:sectPr>
          <w:footerReference r:id="rId10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bookmarkStart w:id="0" w:name="_GoBack"/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687195" cy="3656965"/>
            <wp:effectExtent l="0" t="0" r="4445" b="635"/>
            <wp:docPr id="16" name="图片 16" descr="1854f485c74ab4a65cc46991629f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54f485c74ab4a65cc46991629fd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696085" cy="3675380"/>
            <wp:effectExtent l="0" t="0" r="10795" b="12700"/>
            <wp:docPr id="9" name="图片 9" descr="b676a57f899116f1d2e44c215c3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76a57f899116f1d2e44c215c319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1400" w:hanging="1400" w:hangingChars="5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APP端学习</w:t>
      </w:r>
    </w:p>
    <w:p>
      <w:pPr>
        <w:pStyle w:val="10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登录APP后，点击下方“学习”面板；</w:t>
      </w:r>
    </w:p>
    <w:p>
      <w:pPr>
        <w:pStyle w:val="10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选择需要学习的课程进入学习。</w:t>
      </w:r>
    </w:p>
    <w:p>
      <w:pPr>
        <w:ind w:left="1200" w:hanging="1200" w:hangingChars="50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55140" cy="3627755"/>
            <wp:effectExtent l="0" t="0" r="16510" b="10795"/>
            <wp:docPr id="10" name="图片 10" descr="8e13de5665bbe50cca6b4f2c194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13de5665bbe50cca6b4f2c19467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51965" cy="3623310"/>
            <wp:effectExtent l="0" t="0" r="635" b="15240"/>
            <wp:docPr id="12" name="图片 12" descr="a53182fadb7b418d0372a1f2b96b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3182fadb7b418d0372a1f2b96bf8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p>
      <w:pPr>
        <w:ind w:left="1200" w:hanging="1601" w:hangingChars="500"/>
        <w:jc w:val="center"/>
        <w:rPr>
          <w:rFonts w:hint="default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华中地区QQ群：754304775</w:t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  <w:t>客服电话：400-9025-686</w:t>
      </w:r>
    </w:p>
    <w:p>
      <w:pPr>
        <w:ind w:left="1200" w:hanging="1601" w:hangingChars="500"/>
        <w:jc w:val="center"/>
        <w:rPr>
          <w:rFonts w:hint="eastAsia" w:ascii="微软雅黑" w:hAnsi="微软雅黑" w:eastAsia="微软雅黑" w:cs="微软雅黑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sectPr>
      <w:footerReference r:id="rId11" w:type="first"/>
      <w:pgSz w:w="11906" w:h="16838"/>
      <w:pgMar w:top="646" w:right="1349" w:bottom="646" w:left="1349" w:header="851" w:footer="992" w:gutter="0"/>
      <w:pgNumType w:start="0"/>
      <w:cols w:space="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  <w:docPartObj>
        <w:docPartGallery w:val="autotext"/>
      </w:docPartObj>
    </w:sdtPr>
    <w:sdtContent>
      <w:sdt>
        <w:sdtPr>
          <w:id w:val="-1871144053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4359578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3</w:t>
        </w:r>
      </w:p>
    </w:sdtContent>
  </w:sdt>
  <w:sdt>
    <w:sdtPr>
      <w:id w:val="-1552449885"/>
      <w:docPartObj>
        <w:docPartGallery w:val="autotext"/>
      </w:docPartObj>
    </w:sdtPr>
    <w:sdtContent>
      <w:sdt>
        <w:sdtPr>
          <w:id w:val="-1874534561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0904175"/>
      <w:docPartObj>
        <w:docPartGallery w:val="autotext"/>
      </w:docPartObj>
    </w:sdtPr>
    <w:sdtContent>
      <w:sdt>
        <w:sdtPr>
          <w:id w:val="-2038962187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4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  <w:docPartObj>
        <w:docPartGallery w:val="autotext"/>
      </w:docPartObj>
    </w:sdtPr>
    <w:sdtContent>
      <w:sdt>
        <w:sdtPr>
          <w:id w:val="1173224122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5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40C9A7"/>
    <w:multiLevelType w:val="singleLevel"/>
    <w:tmpl w:val="9D40C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156A2C3"/>
    <w:multiLevelType w:val="singleLevel"/>
    <w:tmpl w:val="E156A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DA52816"/>
    <w:multiLevelType w:val="multilevel"/>
    <w:tmpl w:val="0DA52816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120C845"/>
    <w:multiLevelType w:val="singleLevel"/>
    <w:tmpl w:val="3120C84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EBE3FEE"/>
    <w:multiLevelType w:val="multilevel"/>
    <w:tmpl w:val="6EBE3FE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78DE2878"/>
    <w:multiLevelType w:val="multilevel"/>
    <w:tmpl w:val="78DE287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E4F19"/>
    <w:rsid w:val="001F0857"/>
    <w:rsid w:val="00206EDA"/>
    <w:rsid w:val="002A5095"/>
    <w:rsid w:val="00333FAA"/>
    <w:rsid w:val="0038318D"/>
    <w:rsid w:val="0038723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A94C1B"/>
    <w:rsid w:val="00B3533C"/>
    <w:rsid w:val="00B915BA"/>
    <w:rsid w:val="00BE5DF2"/>
    <w:rsid w:val="00BF545B"/>
    <w:rsid w:val="00CC65D1"/>
    <w:rsid w:val="00E26F56"/>
    <w:rsid w:val="00E33B96"/>
    <w:rsid w:val="00EE394F"/>
    <w:rsid w:val="00EF740B"/>
    <w:rsid w:val="00F072BB"/>
    <w:rsid w:val="00F37BFB"/>
    <w:rsid w:val="00F41916"/>
    <w:rsid w:val="00F5050E"/>
    <w:rsid w:val="00F524C9"/>
    <w:rsid w:val="00F53C70"/>
    <w:rsid w:val="00FC5E03"/>
    <w:rsid w:val="018D690D"/>
    <w:rsid w:val="01B458F2"/>
    <w:rsid w:val="04ED08AE"/>
    <w:rsid w:val="082B5EE8"/>
    <w:rsid w:val="08700064"/>
    <w:rsid w:val="096C5963"/>
    <w:rsid w:val="0B701F65"/>
    <w:rsid w:val="0D292008"/>
    <w:rsid w:val="0E473629"/>
    <w:rsid w:val="0EB27362"/>
    <w:rsid w:val="0FB61E1E"/>
    <w:rsid w:val="11FD0722"/>
    <w:rsid w:val="135B748F"/>
    <w:rsid w:val="14CA410F"/>
    <w:rsid w:val="156C0047"/>
    <w:rsid w:val="15B24420"/>
    <w:rsid w:val="165307AF"/>
    <w:rsid w:val="17D871D3"/>
    <w:rsid w:val="18192A2B"/>
    <w:rsid w:val="182B1F0F"/>
    <w:rsid w:val="195F1691"/>
    <w:rsid w:val="1C290646"/>
    <w:rsid w:val="1C6B5A4F"/>
    <w:rsid w:val="1CAA18B2"/>
    <w:rsid w:val="1D686EF2"/>
    <w:rsid w:val="1E5A783E"/>
    <w:rsid w:val="1F5642DB"/>
    <w:rsid w:val="1F5E27C4"/>
    <w:rsid w:val="2213439D"/>
    <w:rsid w:val="249751FE"/>
    <w:rsid w:val="26184883"/>
    <w:rsid w:val="27D5554D"/>
    <w:rsid w:val="281F2B47"/>
    <w:rsid w:val="28827C06"/>
    <w:rsid w:val="28F37446"/>
    <w:rsid w:val="2A5224B3"/>
    <w:rsid w:val="2ACA4860"/>
    <w:rsid w:val="2D487590"/>
    <w:rsid w:val="2D597A61"/>
    <w:rsid w:val="2E760721"/>
    <w:rsid w:val="2E7F0007"/>
    <w:rsid w:val="2F590D37"/>
    <w:rsid w:val="301141B0"/>
    <w:rsid w:val="320E5D49"/>
    <w:rsid w:val="33EF7D66"/>
    <w:rsid w:val="3436118F"/>
    <w:rsid w:val="38A01BFB"/>
    <w:rsid w:val="38DE0851"/>
    <w:rsid w:val="3A304FB5"/>
    <w:rsid w:val="3A8D1DE3"/>
    <w:rsid w:val="3AB174D7"/>
    <w:rsid w:val="3AF911EA"/>
    <w:rsid w:val="3B920465"/>
    <w:rsid w:val="3BD66D4D"/>
    <w:rsid w:val="3C4410ED"/>
    <w:rsid w:val="3D606624"/>
    <w:rsid w:val="3DA60D71"/>
    <w:rsid w:val="3F5C38D2"/>
    <w:rsid w:val="41323A98"/>
    <w:rsid w:val="42414B7A"/>
    <w:rsid w:val="424754A1"/>
    <w:rsid w:val="46090B09"/>
    <w:rsid w:val="46192779"/>
    <w:rsid w:val="46AB12AC"/>
    <w:rsid w:val="476818E8"/>
    <w:rsid w:val="49084201"/>
    <w:rsid w:val="49EC2124"/>
    <w:rsid w:val="4AE036E0"/>
    <w:rsid w:val="4B386464"/>
    <w:rsid w:val="4DF27088"/>
    <w:rsid w:val="4DF70C00"/>
    <w:rsid w:val="50994C62"/>
    <w:rsid w:val="54862D04"/>
    <w:rsid w:val="55104776"/>
    <w:rsid w:val="55A25983"/>
    <w:rsid w:val="569328D2"/>
    <w:rsid w:val="57862729"/>
    <w:rsid w:val="5929698E"/>
    <w:rsid w:val="59DF4FC7"/>
    <w:rsid w:val="5C8321C0"/>
    <w:rsid w:val="5D2E043F"/>
    <w:rsid w:val="5EC7142C"/>
    <w:rsid w:val="61964C7C"/>
    <w:rsid w:val="66F068B7"/>
    <w:rsid w:val="67116E10"/>
    <w:rsid w:val="6A764C16"/>
    <w:rsid w:val="6C6B614E"/>
    <w:rsid w:val="6D2F6872"/>
    <w:rsid w:val="6E5167AB"/>
    <w:rsid w:val="6EE615F5"/>
    <w:rsid w:val="72110EB5"/>
    <w:rsid w:val="72665FE5"/>
    <w:rsid w:val="73107ED2"/>
    <w:rsid w:val="738A40FD"/>
    <w:rsid w:val="755E46E3"/>
    <w:rsid w:val="760D3177"/>
    <w:rsid w:val="77BD77C9"/>
    <w:rsid w:val="785702C7"/>
    <w:rsid w:val="7DB0536A"/>
    <w:rsid w:val="7E1C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/>
    </w:pPr>
  </w:style>
  <w:style w:type="character" w:customStyle="1" w:styleId="11">
    <w:name w:val="页眉 Char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No Spacing"/>
    <w:link w:val="1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无间隔 Char"/>
    <w:basedOn w:val="7"/>
    <w:link w:val="13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5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0569B-76EF-4E5F-833E-DD7AE0CD2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583</Words>
  <Characters>684</Characters>
  <Lines>5</Lines>
  <Paragraphs>1</Paragraphs>
  <TotalTime>2</TotalTime>
  <ScaleCrop>false</ScaleCrop>
  <LinksUpToDate>false</LinksUpToDate>
  <CharactersWithSpaces>686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木白心</cp:lastModifiedBy>
  <dcterms:modified xsi:type="dcterms:W3CDTF">2022-04-07T09:12:55Z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CB36093CA3354ABDBED79B736135422D</vt:lpwstr>
  </property>
</Properties>
</file>